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78" w:rsidRPr="00550869" w:rsidRDefault="003C60E1" w:rsidP="005B1078">
      <w:pPr>
        <w:ind w:left="-510"/>
      </w:pPr>
      <w:r w:rsidRPr="00550869">
        <w:rPr>
          <w:noProof/>
          <w:lang w:eastAsia="en-GB"/>
        </w:rPr>
        <w:drawing>
          <wp:inline distT="0" distB="0" distL="0" distR="0" wp14:anchorId="1CF072CD" wp14:editId="4F70D68C">
            <wp:extent cx="7073153" cy="900953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153" cy="9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B62" w:rsidRDefault="00605B62" w:rsidP="00605B62">
      <w:pPr>
        <w:spacing w:after="0" w:line="240" w:lineRule="auto"/>
        <w:rPr>
          <w:b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605B62">
        <w:rPr>
          <w:rFonts w:eastAsia="Times New Roman" w:cs="Times New Roman"/>
          <w:b/>
          <w:lang w:eastAsia="en-GB"/>
        </w:rPr>
        <w:t>Special Education Resource Centre offers;</w:t>
      </w:r>
    </w:p>
    <w:p w:rsidR="00605B62" w:rsidRDefault="00605B62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proofErr w:type="gramStart"/>
      <w:r w:rsidRPr="00605B62">
        <w:rPr>
          <w:rFonts w:eastAsia="Times New Roman" w:cs="Times New Roman"/>
          <w:lang w:eastAsia="en-GB"/>
        </w:rPr>
        <w:t>individual</w:t>
      </w:r>
      <w:proofErr w:type="gramEnd"/>
      <w:r w:rsidRPr="00605B62">
        <w:rPr>
          <w:rFonts w:eastAsia="Times New Roman" w:cs="Times New Roman"/>
          <w:lang w:eastAsia="en-GB"/>
        </w:rPr>
        <w:t xml:space="preserve"> technology assessments for pupil’s who have the most complex</w:t>
      </w:r>
      <w:r w:rsidR="0040578B">
        <w:rPr>
          <w:rFonts w:eastAsia="Times New Roman" w:cs="Times New Roman"/>
          <w:lang w:eastAsia="en-GB"/>
        </w:rPr>
        <w:t>/profound</w:t>
      </w:r>
      <w:r w:rsidRPr="00605B62">
        <w:rPr>
          <w:rFonts w:eastAsia="Times New Roman" w:cs="Times New Roman"/>
          <w:lang w:eastAsia="en-GB"/>
        </w:rPr>
        <w:t xml:space="preserve"> needs.</w:t>
      </w:r>
    </w:p>
    <w:p w:rsidR="00605B62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free training to all Redbridge Schools/ Outreach / Support Services to ensure that staff skills remain up to date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Parents training and awareness sessions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proofErr w:type="gramStart"/>
      <w:r>
        <w:rPr>
          <w:rFonts w:eastAsia="Times New Roman" w:cs="Times New Roman"/>
          <w:lang w:eastAsia="en-GB"/>
        </w:rPr>
        <w:t>direct</w:t>
      </w:r>
      <w:proofErr w:type="gramEnd"/>
      <w:r>
        <w:rPr>
          <w:rFonts w:eastAsia="Times New Roman" w:cs="Times New Roman"/>
          <w:lang w:eastAsia="en-GB"/>
        </w:rPr>
        <w:t xml:space="preserve"> support to SEN departments to help plan provision/ recommend effective ICT support for all students who have SEN.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Network meetings for specific interest groups </w:t>
      </w:r>
      <w:proofErr w:type="spellStart"/>
      <w:r>
        <w:rPr>
          <w:rFonts w:eastAsia="Times New Roman" w:cs="Times New Roman"/>
          <w:lang w:eastAsia="en-GB"/>
        </w:rPr>
        <w:t>eg</w:t>
      </w:r>
      <w:proofErr w:type="spellEnd"/>
      <w:r>
        <w:rPr>
          <w:rFonts w:eastAsia="Times New Roman" w:cs="Times New Roman"/>
          <w:lang w:eastAsia="en-GB"/>
        </w:rPr>
        <w:t xml:space="preserve"> </w:t>
      </w:r>
      <w:proofErr w:type="spellStart"/>
      <w:r>
        <w:rPr>
          <w:rFonts w:eastAsia="Times New Roman" w:cs="Times New Roman"/>
          <w:lang w:eastAsia="en-GB"/>
        </w:rPr>
        <w:t>ipads</w:t>
      </w:r>
      <w:proofErr w:type="spellEnd"/>
      <w:r>
        <w:rPr>
          <w:rFonts w:eastAsia="Times New Roman" w:cs="Times New Roman"/>
          <w:lang w:eastAsia="en-GB"/>
        </w:rPr>
        <w:t xml:space="preserve"> 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Experienced ACC staff providing advice to support Communication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Specialist technology support for Visually Impaired Students</w:t>
      </w:r>
    </w:p>
    <w:p w:rsidR="009A0480" w:rsidRDefault="009A0480" w:rsidP="00605B62">
      <w:pPr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Up to date information website </w:t>
      </w:r>
      <w:hyperlink r:id="rId7" w:history="1">
        <w:r w:rsidRPr="00357CD6">
          <w:rPr>
            <w:rStyle w:val="Hyperlink"/>
            <w:rFonts w:eastAsia="Times New Roman"/>
            <w:lang w:eastAsia="en-GB"/>
          </w:rPr>
          <w:t>www.redbridgeserc.org</w:t>
        </w:r>
      </w:hyperlink>
      <w:r>
        <w:rPr>
          <w:rFonts w:eastAsia="Times New Roman" w:cs="Times New Roman"/>
          <w:lang w:eastAsia="en-GB"/>
        </w:rPr>
        <w:t xml:space="preserve"> </w:t>
      </w:r>
    </w:p>
    <w:p w:rsid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  <w:r w:rsidRPr="00605B62">
        <w:rPr>
          <w:rFonts w:eastAsia="Times New Roman" w:cs="Times New Roman"/>
          <w:b/>
          <w:u w:val="single"/>
          <w:lang w:eastAsia="en-GB"/>
        </w:rPr>
        <w:t>Who can access this Service?</w:t>
      </w: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Any student being referred to SERC needs to live within Redbridge LEA.</w:t>
      </w:r>
    </w:p>
    <w:p w:rsid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  <w:r w:rsidRPr="00605B62">
        <w:rPr>
          <w:rFonts w:eastAsia="Times New Roman" w:cs="Times New Roman"/>
          <w:b/>
          <w:lang w:eastAsia="en-GB"/>
        </w:rPr>
        <w:t>Mainstream School</w:t>
      </w:r>
    </w:p>
    <w:p w:rsidR="00605B62" w:rsidRDefault="0040578B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Pupils</w:t>
      </w:r>
      <w:r w:rsidR="00605B62">
        <w:rPr>
          <w:rFonts w:eastAsia="Times New Roman" w:cs="Times New Roman"/>
          <w:lang w:eastAsia="en-GB"/>
        </w:rPr>
        <w:t xml:space="preserve"> who can access our Service need to meet one or more of the following criteria;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profound and complex needs 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working at levels significantly below their peers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significant physical disability which prevents access to formal recording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proofErr w:type="gramStart"/>
      <w:r>
        <w:rPr>
          <w:rFonts w:eastAsia="Times New Roman" w:cs="Times New Roman"/>
          <w:lang w:eastAsia="en-GB"/>
        </w:rPr>
        <w:t>significant</w:t>
      </w:r>
      <w:proofErr w:type="gramEnd"/>
      <w:r>
        <w:rPr>
          <w:rFonts w:eastAsia="Times New Roman" w:cs="Times New Roman"/>
          <w:lang w:eastAsia="en-GB"/>
        </w:rPr>
        <w:t xml:space="preserve"> speech and communication difficulties which prevent effective access to school life.</w:t>
      </w:r>
    </w:p>
    <w:p w:rsidR="0040578B" w:rsidRDefault="0040578B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 Assessment process will;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 w:rsidRPr="00605B62">
        <w:rPr>
          <w:rFonts w:eastAsia="Times New Roman" w:cs="Times New Roman"/>
          <w:lang w:eastAsia="en-GB"/>
        </w:rPr>
        <w:t>determine what equipment may help and support specific needs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provide written feedback to school staff and parents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proofErr w:type="gramStart"/>
      <w:r>
        <w:rPr>
          <w:rFonts w:eastAsia="Times New Roman" w:cs="Times New Roman"/>
          <w:lang w:eastAsia="en-GB"/>
        </w:rPr>
        <w:t>determine</w:t>
      </w:r>
      <w:proofErr w:type="gramEnd"/>
      <w:r>
        <w:rPr>
          <w:rFonts w:eastAsia="Times New Roman" w:cs="Times New Roman"/>
          <w:lang w:eastAsia="en-GB"/>
        </w:rPr>
        <w:t xml:space="preserve"> if a request for funding is made to the LEA or if School should provide this resource as part of SEN budget.</w:t>
      </w:r>
    </w:p>
    <w:p w:rsidR="00605B62" w:rsidRDefault="00605B62" w:rsidP="00605B62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Full training will be provided after the assessment for school staff and parents</w:t>
      </w:r>
    </w:p>
    <w:p w:rsid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  <w:r>
        <w:rPr>
          <w:rFonts w:eastAsia="Times New Roman" w:cs="Times New Roman"/>
          <w:b/>
          <w:lang w:eastAsia="en-GB"/>
        </w:rPr>
        <w:t>Special School</w:t>
      </w:r>
    </w:p>
    <w:p w:rsidR="009A0480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 SERC assessment </w:t>
      </w:r>
      <w:r w:rsidR="009A0480">
        <w:rPr>
          <w:rFonts w:eastAsia="Times New Roman" w:cs="Times New Roman"/>
          <w:lang w:eastAsia="en-GB"/>
        </w:rPr>
        <w:t>can be requested if it is felt a Student has needs beyond the knowledge of the Specialist School.</w:t>
      </w:r>
    </w:p>
    <w:p w:rsidR="00605B62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An assessment, advice and support will be offered, but it is expected the Special School will fund any recommendations made. </w:t>
      </w: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There are exceptional cases when the LEA will fund, these tend to be Students who have very different /degenerative conditions to the student profile of the School.</w:t>
      </w: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9A0480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9A0480" w:rsidRPr="00605B62" w:rsidRDefault="009A0480" w:rsidP="00605B62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If you require any further advice or information please take a look at our website </w:t>
      </w:r>
      <w:hyperlink r:id="rId8" w:history="1">
        <w:r w:rsidRPr="00357CD6">
          <w:rPr>
            <w:rStyle w:val="Hyperlink"/>
            <w:rFonts w:eastAsia="Times New Roman"/>
            <w:lang w:eastAsia="en-GB"/>
          </w:rPr>
          <w:t>www.redbridgeserc.org</w:t>
        </w:r>
      </w:hyperlink>
      <w:r>
        <w:rPr>
          <w:rFonts w:eastAsia="Times New Roman" w:cs="Times New Roman"/>
          <w:lang w:eastAsia="en-GB"/>
        </w:rPr>
        <w:t xml:space="preserve">  or contact </w:t>
      </w:r>
      <w:hyperlink r:id="rId9" w:history="1">
        <w:r w:rsidR="005E11F5" w:rsidRPr="00540E53">
          <w:rPr>
            <w:rStyle w:val="Hyperlink"/>
            <w:rFonts w:eastAsia="Times New Roman"/>
            <w:lang w:eastAsia="en-GB"/>
          </w:rPr>
          <w:t>admin.serc@astrum-mat.org</w:t>
        </w:r>
      </w:hyperlink>
      <w:r w:rsidR="005E11F5">
        <w:rPr>
          <w:rFonts w:eastAsia="Times New Roman" w:cs="Times New Roman"/>
          <w:lang w:eastAsia="en-GB"/>
        </w:rPr>
        <w:t xml:space="preserve"> </w:t>
      </w:r>
      <w:bookmarkStart w:id="0" w:name="_GoBack"/>
      <w:bookmarkEnd w:id="0"/>
      <w:r w:rsidR="003B5ABD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 / 0208 503 8773.</w:t>
      </w: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b/>
          <w:lang w:eastAsia="en-GB"/>
        </w:rPr>
      </w:pPr>
    </w:p>
    <w:p w:rsid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Pr="00605B62" w:rsidRDefault="00605B62" w:rsidP="00605B62">
      <w:pPr>
        <w:spacing w:after="0" w:line="240" w:lineRule="auto"/>
        <w:rPr>
          <w:rFonts w:eastAsia="Times New Roman" w:cs="Times New Roman"/>
          <w:lang w:eastAsia="en-GB"/>
        </w:rPr>
      </w:pPr>
    </w:p>
    <w:p w:rsidR="00605B62" w:rsidRPr="00605B62" w:rsidRDefault="00605B62" w:rsidP="00605B62">
      <w:pPr>
        <w:spacing w:after="0" w:line="240" w:lineRule="auto"/>
        <w:ind w:left="1080"/>
        <w:rPr>
          <w:rFonts w:eastAsia="Times New Roman" w:cs="Times New Roman"/>
          <w:b/>
          <w:lang w:eastAsia="en-GB"/>
        </w:rPr>
      </w:pPr>
    </w:p>
    <w:p w:rsidR="00605B62" w:rsidRPr="00605B62" w:rsidRDefault="00605B62" w:rsidP="00550869">
      <w:pPr>
        <w:rPr>
          <w:b/>
        </w:rPr>
      </w:pPr>
    </w:p>
    <w:p w:rsidR="00550869" w:rsidRPr="00C67BDF" w:rsidRDefault="00550869" w:rsidP="00550869"/>
    <w:p w:rsidR="005B1078" w:rsidRPr="00C67BDF" w:rsidRDefault="005B1078" w:rsidP="00550869">
      <w:pPr>
        <w:ind w:left="170"/>
        <w:rPr>
          <w:rFonts w:cstheme="minorHAnsi"/>
        </w:rPr>
      </w:pPr>
      <w:r w:rsidRPr="00C67BDF">
        <w:rPr>
          <w:rFonts w:cstheme="minorHAnsi"/>
        </w:rPr>
        <w:tab/>
      </w:r>
      <w:r w:rsidRPr="00C67BDF">
        <w:rPr>
          <w:rFonts w:cstheme="minorHAnsi"/>
        </w:rPr>
        <w:tab/>
      </w:r>
      <w:r w:rsidRPr="00C67BDF">
        <w:rPr>
          <w:rFonts w:cstheme="minorHAnsi"/>
        </w:rPr>
        <w:tab/>
      </w:r>
    </w:p>
    <w:p w:rsidR="003C60E1" w:rsidRPr="00550869" w:rsidRDefault="003C60E1" w:rsidP="003C60E1">
      <w:pPr>
        <w:ind w:left="680"/>
        <w:rPr>
          <w:rFonts w:cstheme="minorHAnsi"/>
        </w:rPr>
      </w:pPr>
    </w:p>
    <w:sectPr w:rsidR="003C60E1" w:rsidRPr="00550869" w:rsidSect="003C6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EC7"/>
    <w:multiLevelType w:val="hybridMultilevel"/>
    <w:tmpl w:val="071E6248"/>
    <w:lvl w:ilvl="0" w:tplc="91B43DE0">
      <w:start w:val="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Comic Sans MS" w:eastAsia="Times New Roman" w:hAnsi="Comic Sans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CFB3A4F"/>
    <w:multiLevelType w:val="hybridMultilevel"/>
    <w:tmpl w:val="DED8C2C8"/>
    <w:lvl w:ilvl="0" w:tplc="CBB0B726">
      <w:start w:val="1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344EE5"/>
    <w:multiLevelType w:val="hybridMultilevel"/>
    <w:tmpl w:val="DDC8C86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D626D"/>
    <w:multiLevelType w:val="hybridMultilevel"/>
    <w:tmpl w:val="6764DAFC"/>
    <w:lvl w:ilvl="0" w:tplc="B5202478">
      <w:start w:val="1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13634"/>
    <w:multiLevelType w:val="hybridMultilevel"/>
    <w:tmpl w:val="C42AFBD6"/>
    <w:lvl w:ilvl="0" w:tplc="959C1ECC">
      <w:numFmt w:val="bullet"/>
      <w:lvlText w:val=""/>
      <w:lvlJc w:val="left"/>
      <w:pPr>
        <w:ind w:left="948" w:hanging="360"/>
      </w:pPr>
      <w:rPr>
        <w:rFonts w:ascii="Symbol" w:eastAsiaTheme="minorHAnsi" w:hAnsi="Symbol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3C932348"/>
    <w:multiLevelType w:val="hybridMultilevel"/>
    <w:tmpl w:val="988E00D0"/>
    <w:lvl w:ilvl="0" w:tplc="1F50C928">
      <w:start w:val="19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6A5D4B"/>
    <w:multiLevelType w:val="hybridMultilevel"/>
    <w:tmpl w:val="8774DA78"/>
    <w:lvl w:ilvl="0" w:tplc="956E48C8">
      <w:start w:val="1"/>
      <w:numFmt w:val="bullet"/>
      <w:lvlText w:val="-"/>
      <w:lvlJc w:val="left"/>
      <w:pPr>
        <w:tabs>
          <w:tab w:val="num" w:pos="0"/>
        </w:tabs>
        <w:ind w:hanging="540"/>
      </w:pPr>
      <w:rPr>
        <w:rFonts w:ascii="Comic Sans MS" w:eastAsia="Times New Roman" w:hAnsi="Comic Sans M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7">
    <w:nsid w:val="65DA295E"/>
    <w:multiLevelType w:val="hybridMultilevel"/>
    <w:tmpl w:val="66926776"/>
    <w:lvl w:ilvl="0" w:tplc="A5B46210">
      <w:numFmt w:val="bullet"/>
      <w:lvlText w:val=""/>
      <w:lvlJc w:val="left"/>
      <w:pPr>
        <w:ind w:left="53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6B3B72B9"/>
    <w:multiLevelType w:val="hybridMultilevel"/>
    <w:tmpl w:val="5B8A112E"/>
    <w:lvl w:ilvl="0" w:tplc="DFE6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E1"/>
    <w:rsid w:val="00066C31"/>
    <w:rsid w:val="00101DE6"/>
    <w:rsid w:val="00156B0D"/>
    <w:rsid w:val="002853F3"/>
    <w:rsid w:val="00362E87"/>
    <w:rsid w:val="003B5ABD"/>
    <w:rsid w:val="003C60E1"/>
    <w:rsid w:val="0040578B"/>
    <w:rsid w:val="00451A3F"/>
    <w:rsid w:val="00531B77"/>
    <w:rsid w:val="00550869"/>
    <w:rsid w:val="005A6C72"/>
    <w:rsid w:val="005B1078"/>
    <w:rsid w:val="005B6316"/>
    <w:rsid w:val="005E11F5"/>
    <w:rsid w:val="005E1B50"/>
    <w:rsid w:val="00600757"/>
    <w:rsid w:val="00605B62"/>
    <w:rsid w:val="0080095E"/>
    <w:rsid w:val="008077F3"/>
    <w:rsid w:val="00915042"/>
    <w:rsid w:val="00965779"/>
    <w:rsid w:val="009A0480"/>
    <w:rsid w:val="00AB0533"/>
    <w:rsid w:val="00B406F9"/>
    <w:rsid w:val="00C67BDF"/>
    <w:rsid w:val="00CF062A"/>
    <w:rsid w:val="00D31ED4"/>
    <w:rsid w:val="00DA736D"/>
    <w:rsid w:val="00DB79D3"/>
    <w:rsid w:val="00F6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062A"/>
    <w:rPr>
      <w:b/>
      <w:bCs/>
    </w:rPr>
  </w:style>
  <w:style w:type="character" w:styleId="Hyperlink">
    <w:name w:val="Hyperlink"/>
    <w:basedOn w:val="DefaultParagraphFont"/>
    <w:uiPriority w:val="99"/>
    <w:rsid w:val="005B10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08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0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6C3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062A"/>
    <w:rPr>
      <w:b/>
      <w:bCs/>
    </w:rPr>
  </w:style>
  <w:style w:type="character" w:styleId="Hyperlink">
    <w:name w:val="Hyperlink"/>
    <w:basedOn w:val="DefaultParagraphFont"/>
    <w:uiPriority w:val="99"/>
    <w:rsid w:val="005B10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55086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bridgeser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dbridgese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.serc@astrum-m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2017-09-08T09:49:00Z</dcterms:created>
  <dcterms:modified xsi:type="dcterms:W3CDTF">2017-09-08T09:49:00Z</dcterms:modified>
</cp:coreProperties>
</file>